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2FD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B252FD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252FD" w:rsidRPr="00F26D29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B252FD" w:rsidRPr="00F26D29" w:rsidRDefault="00B252FD" w:rsidP="00B252F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B252FD" w:rsidTr="005F4799">
        <w:tc>
          <w:tcPr>
            <w:tcW w:w="5211" w:type="dxa"/>
            <w:hideMark/>
          </w:tcPr>
          <w:p w:rsidR="00B252FD" w:rsidRDefault="00B252F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B252FD" w:rsidRDefault="00B252F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B252FD" w:rsidRDefault="00B252F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B252FD" w:rsidRDefault="00B252F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B252FD" w:rsidRDefault="00B252F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2FD" w:rsidTr="005F4799">
        <w:tc>
          <w:tcPr>
            <w:tcW w:w="5211" w:type="dxa"/>
          </w:tcPr>
          <w:p w:rsidR="00B252FD" w:rsidRDefault="00B252F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B252FD" w:rsidRDefault="00B252F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52FD" w:rsidRPr="004E49E5" w:rsidRDefault="00B252FD" w:rsidP="00B252F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B252FD" w:rsidRPr="00034642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252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СТАНДАРТИЗАЦИЯ, СЕРТИФИКАЦИЯ И ТЕХНИЧЕСКОЕ ДОКУМЕНТОВЕДЕНИЕ</w:t>
      </w: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B252FD" w:rsidRPr="004E49E5" w:rsidRDefault="00B252FD" w:rsidP="00B252FD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52FD" w:rsidRPr="004E49E5" w:rsidRDefault="00B252FD" w:rsidP="00B252F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B252FD" w:rsidRPr="004E49E5" w:rsidRDefault="00B252FD" w:rsidP="00B252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B252FD" w:rsidRPr="00155F50" w:rsidRDefault="00B252FD" w:rsidP="00B252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B252FD" w:rsidRPr="00FA293D" w:rsidRDefault="00B252FD" w:rsidP="00B252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252FD" w:rsidRPr="00155F50" w:rsidRDefault="00B252FD" w:rsidP="00B252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B252FD" w:rsidRPr="00155F50" w:rsidRDefault="00B252FD" w:rsidP="00B252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B252FD" w:rsidRPr="004E49E5" w:rsidRDefault="00B252FD" w:rsidP="00B252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 Анастасия 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B252FD" w:rsidRPr="004E49E5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B252FD" w:rsidRPr="002530CE" w:rsidRDefault="00B252FD" w:rsidP="00B252F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B252FD" w:rsidRPr="002530CE" w:rsidRDefault="00B252FD" w:rsidP="00B252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B252FD" w:rsidRPr="002530CE" w:rsidTr="005F4799">
        <w:trPr>
          <w:trHeight w:val="430"/>
        </w:trPr>
        <w:tc>
          <w:tcPr>
            <w:tcW w:w="9398" w:type="dxa"/>
          </w:tcPr>
          <w:p w:rsidR="00B252FD" w:rsidRPr="002530CE" w:rsidRDefault="00B252FD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B252FD" w:rsidRPr="002530CE" w:rsidRDefault="00B252FD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252FD" w:rsidRPr="002530CE" w:rsidTr="005F4799">
        <w:tc>
          <w:tcPr>
            <w:tcW w:w="9398" w:type="dxa"/>
          </w:tcPr>
          <w:p w:rsidR="00B252FD" w:rsidRPr="002530CE" w:rsidRDefault="00B252FD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B252FD" w:rsidRPr="002530CE" w:rsidRDefault="00B252FD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252FD" w:rsidRPr="002530CE" w:rsidTr="005F4799">
        <w:trPr>
          <w:trHeight w:val="455"/>
        </w:trPr>
        <w:tc>
          <w:tcPr>
            <w:tcW w:w="9398" w:type="dxa"/>
          </w:tcPr>
          <w:p w:rsidR="00B252FD" w:rsidRPr="002530CE" w:rsidRDefault="00B252FD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B252FD" w:rsidRPr="002530CE" w:rsidRDefault="00B252FD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252FD" w:rsidRPr="002530CE" w:rsidTr="005F4799">
        <w:tc>
          <w:tcPr>
            <w:tcW w:w="9398" w:type="dxa"/>
          </w:tcPr>
          <w:p w:rsidR="00B252FD" w:rsidRPr="002530CE" w:rsidRDefault="00B252FD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B252FD" w:rsidRPr="002530CE" w:rsidRDefault="00B252FD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B252FD" w:rsidRPr="002530CE" w:rsidRDefault="00B252FD" w:rsidP="00B252FD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B252FD" w:rsidRPr="002530CE" w:rsidRDefault="00B252FD" w:rsidP="00B252F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8A219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ОП.0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6</w:t>
      </w:r>
      <w:r w:rsidRPr="008A219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252FD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СТАНДАРТИЗАЦИЯ, СЕРТИФИКАЦИЯ И ТЕХНИЧЕСКОЕ ДОКУМЕНТОВЕДЕНИЕ</w:t>
      </w:r>
    </w:p>
    <w:p w:rsidR="00B252FD" w:rsidRPr="002530CE" w:rsidRDefault="00B252FD" w:rsidP="00B252FD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B252FD" w:rsidRPr="0011252B" w:rsidRDefault="00B252FD" w:rsidP="00B252F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 дисциплина «</w:t>
      </w:r>
      <w:r w:rsidRPr="00B252FD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Стандартизация, сертификация и техническое документоведение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» является обязательной частью О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щепрофессионального цикла примерной образовательной программы в соответствии с ФГОС СПО по специальности 09.02.09 Веб-разработка.</w:t>
      </w:r>
      <w:r w:rsidRPr="0011252B">
        <w:rPr>
          <w:rFonts w:ascii="Times New Roman" w:hAnsi="Times New Roman"/>
          <w:sz w:val="24"/>
          <w:szCs w:val="24"/>
        </w:rPr>
        <w:t xml:space="preserve"> </w:t>
      </w:r>
    </w:p>
    <w:p w:rsidR="00B252FD" w:rsidRPr="002530CE" w:rsidRDefault="00B252FD" w:rsidP="00B252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01, ОК 02, ОК 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 ОК 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 ОК 09.</w:t>
      </w:r>
    </w:p>
    <w:p w:rsidR="00B252FD" w:rsidRPr="002530CE" w:rsidRDefault="00B252FD" w:rsidP="00B252FD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B252FD" w:rsidRDefault="00B252FD" w:rsidP="00B252FD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7"/>
        <w:gridCol w:w="3595"/>
        <w:gridCol w:w="3902"/>
      </w:tblGrid>
      <w:tr w:rsidR="00B252FD" w:rsidRPr="0011252B" w:rsidTr="005F4799">
        <w:trPr>
          <w:trHeight w:val="649"/>
        </w:trPr>
        <w:tc>
          <w:tcPr>
            <w:tcW w:w="1967" w:type="dxa"/>
            <w:hideMark/>
          </w:tcPr>
          <w:p w:rsidR="00B252FD" w:rsidRPr="0011252B" w:rsidRDefault="00B252FD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B252FD" w:rsidRPr="0011252B" w:rsidRDefault="00B252FD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595" w:type="dxa"/>
            <w:hideMark/>
          </w:tcPr>
          <w:p w:rsidR="00B252FD" w:rsidRPr="0011252B" w:rsidRDefault="00B252FD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902" w:type="dxa"/>
            <w:hideMark/>
          </w:tcPr>
          <w:p w:rsidR="00B252FD" w:rsidRPr="0011252B" w:rsidRDefault="00B252FD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B252FD" w:rsidRPr="0011252B" w:rsidTr="005F4799">
        <w:trPr>
          <w:trHeight w:val="212"/>
        </w:trPr>
        <w:tc>
          <w:tcPr>
            <w:tcW w:w="1967" w:type="dxa"/>
          </w:tcPr>
          <w:p w:rsidR="00B252FD" w:rsidRPr="0011252B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Toc158218991"/>
            <w:bookmarkStart w:id="1" w:name="_Toc158715184"/>
            <w:bookmarkStart w:id="2" w:name="_Toc158720362"/>
            <w:bookmarkStart w:id="3" w:name="_Toc158735173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01.</w:t>
            </w:r>
            <w:bookmarkEnd w:id="0"/>
            <w:bookmarkEnd w:id="1"/>
            <w:bookmarkEnd w:id="2"/>
            <w:bookmarkEnd w:id="3"/>
          </w:p>
          <w:p w:rsidR="00B252FD" w:rsidRPr="0011252B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" w:name="_Toc158218992"/>
            <w:bookmarkStart w:id="5" w:name="_Toc158715185"/>
            <w:bookmarkStart w:id="6" w:name="_Toc158720363"/>
            <w:bookmarkStart w:id="7" w:name="_Toc158735174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02.</w:t>
            </w:r>
            <w:bookmarkEnd w:id="4"/>
            <w:bookmarkEnd w:id="5"/>
            <w:bookmarkEnd w:id="6"/>
            <w:bookmarkEnd w:id="7"/>
          </w:p>
          <w:p w:rsidR="00B252FD" w:rsidRPr="0011252B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" w:name="_Toc158218993"/>
            <w:bookmarkStart w:id="9" w:name="_Toc158715186"/>
            <w:bookmarkStart w:id="10" w:name="_Toc158720364"/>
            <w:bookmarkStart w:id="11" w:name="_Toc158735175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bookmarkEnd w:id="8"/>
            <w:bookmarkEnd w:id="9"/>
            <w:bookmarkEnd w:id="10"/>
            <w:bookmarkEnd w:id="11"/>
          </w:p>
          <w:p w:rsidR="00B252FD" w:rsidRPr="0011252B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" w:name="_Toc158218994"/>
            <w:bookmarkStart w:id="13" w:name="_Toc158715187"/>
            <w:bookmarkStart w:id="14" w:name="_Toc158720365"/>
            <w:bookmarkStart w:id="15" w:name="_Toc15873517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bookmarkEnd w:id="12"/>
            <w:bookmarkEnd w:id="13"/>
            <w:bookmarkEnd w:id="14"/>
            <w:bookmarkEnd w:id="15"/>
          </w:p>
          <w:p w:rsidR="00B252FD" w:rsidRPr="0011252B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6" w:name="_Toc158218995"/>
            <w:bookmarkStart w:id="17" w:name="_Toc158715188"/>
            <w:bookmarkStart w:id="18" w:name="_Toc158720366"/>
            <w:bookmarkStart w:id="19" w:name="_Toc158735177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ОК.09.</w:t>
            </w:r>
            <w:bookmarkEnd w:id="16"/>
            <w:bookmarkEnd w:id="17"/>
            <w:bookmarkEnd w:id="18"/>
            <w:bookmarkEnd w:id="19"/>
          </w:p>
          <w:p w:rsidR="00B252FD" w:rsidRPr="0011252B" w:rsidRDefault="00B252FD" w:rsidP="00B252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95" w:type="dxa"/>
          </w:tcPr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применять требования нормативных актов к основным видам продукции (услуг) и процессов. </w:t>
            </w:r>
          </w:p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применять документацию систем качества. </w:t>
            </w:r>
          </w:p>
          <w:p w:rsidR="00B252FD" w:rsidRPr="0011252B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применять основные правила и документы системы сертификации Российской Федерации</w:t>
            </w:r>
          </w:p>
        </w:tc>
        <w:tc>
          <w:tcPr>
            <w:tcW w:w="3902" w:type="dxa"/>
          </w:tcPr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правовые основы метрологии, стандартизации и сертификации. </w:t>
            </w:r>
          </w:p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понятия и определения метрологии, стандартизации и сертификации. </w:t>
            </w:r>
          </w:p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положения систем (комплексов) общетехнических и организационно-методических стандартов. </w:t>
            </w:r>
          </w:p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показатели качества и методы их оценки. </w:t>
            </w:r>
          </w:p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качества. </w:t>
            </w:r>
          </w:p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термины и определения в области сертификации. </w:t>
            </w:r>
          </w:p>
          <w:p w:rsidR="00B252FD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организационную структуру сертификации. </w:t>
            </w:r>
          </w:p>
          <w:p w:rsidR="00B252FD" w:rsidRPr="0011252B" w:rsidRDefault="00B252FD" w:rsidP="00B252F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52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системы и схемы сертификации</w:t>
            </w:r>
          </w:p>
        </w:tc>
      </w:tr>
    </w:tbl>
    <w:p w:rsidR="00B252FD" w:rsidRDefault="00B252FD" w:rsidP="00B252FD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B252FD" w:rsidRPr="002530CE" w:rsidRDefault="00B252FD" w:rsidP="00B252F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B252FD" w:rsidRPr="002530CE" w:rsidRDefault="00B252FD" w:rsidP="00B252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 w:rsidR="00013F1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B252FD" w:rsidRPr="002530CE" w:rsidRDefault="00B252FD" w:rsidP="00B252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13F12">
        <w:rPr>
          <w:rFonts w:ascii="Times New Roman" w:eastAsia="Times New Roman" w:hAnsi="Times New Roman" w:cs="Times New Roman"/>
          <w:sz w:val="24"/>
          <w:szCs w:val="24"/>
          <w:lang w:eastAsia="ru-RU"/>
        </w:rPr>
        <w:t>44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252FD" w:rsidRDefault="00B252FD" w:rsidP="00B252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252FD" w:rsidRDefault="00B252FD" w:rsidP="00B252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252FD" w:rsidSect="00FB1E14">
          <w:footerReference w:type="even" r:id="rId6"/>
          <w:footerReference w:type="default" r:id="rId7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B252FD" w:rsidRPr="002530CE" w:rsidRDefault="00B252FD" w:rsidP="00B252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52FD" w:rsidRPr="00D4349C" w:rsidRDefault="00B252FD" w:rsidP="00B252FD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:rsidR="00B252FD" w:rsidRPr="00D4349C" w:rsidRDefault="00B252FD" w:rsidP="00B252FD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B252F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B252F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B252FD" w:rsidRPr="00D4349C" w:rsidRDefault="00013F12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52</w:t>
            </w:r>
          </w:p>
        </w:tc>
      </w:tr>
      <w:tr w:rsidR="00B252F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B252FD" w:rsidRPr="00D4349C" w:rsidRDefault="00013F12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14</w:t>
            </w:r>
          </w:p>
        </w:tc>
      </w:tr>
      <w:tr w:rsidR="00B252FD" w:rsidRPr="00D4349C" w:rsidTr="005F4799">
        <w:trPr>
          <w:trHeight w:val="510"/>
        </w:trPr>
        <w:tc>
          <w:tcPr>
            <w:tcW w:w="5000" w:type="pct"/>
            <w:gridSpan w:val="2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B252F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B252FD" w:rsidRPr="00D4349C" w:rsidRDefault="00B252FD" w:rsidP="00013F12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3</w:t>
            </w:r>
            <w:r w:rsidR="00013F12"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0</w:t>
            </w:r>
          </w:p>
        </w:tc>
      </w:tr>
      <w:tr w:rsidR="00B252F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B252FD" w:rsidRPr="00D4349C" w:rsidRDefault="00013F12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14</w:t>
            </w:r>
          </w:p>
        </w:tc>
      </w:tr>
      <w:tr w:rsidR="00B252F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</w:t>
            </w:r>
          </w:p>
        </w:tc>
      </w:tr>
      <w:tr w:rsidR="00B252F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экзамен</w:t>
            </w:r>
          </w:p>
        </w:tc>
        <w:tc>
          <w:tcPr>
            <w:tcW w:w="1315" w:type="pct"/>
            <w:vAlign w:val="center"/>
          </w:tcPr>
          <w:p w:rsidR="00B252FD" w:rsidRPr="00D4349C" w:rsidRDefault="00B252FD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</w:p>
        </w:tc>
      </w:tr>
    </w:tbl>
    <w:p w:rsidR="00B252FD" w:rsidRPr="00D4349C" w:rsidRDefault="00B252FD" w:rsidP="00B252F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B252FD" w:rsidRPr="00D4349C" w:rsidSect="00FB1E14"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B252FD" w:rsidRDefault="00B252FD" w:rsidP="00B252FD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ОП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.0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6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B252FD">
        <w:rPr>
          <w:rFonts w:ascii="Times New Roman" w:eastAsia="SimSun" w:hAnsi="Times New Roman" w:cs="Times New Roman"/>
          <w:b/>
          <w:color w:val="0D0D0D"/>
          <w:lang w:eastAsia="ru-RU"/>
        </w:rPr>
        <w:t>Стандартизация, сертификация и техническое документоведение</w:t>
      </w:r>
    </w:p>
    <w:tbl>
      <w:tblPr>
        <w:tblStyle w:val="2"/>
        <w:tblW w:w="15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49"/>
        <w:gridCol w:w="7780"/>
        <w:gridCol w:w="3378"/>
        <w:gridCol w:w="1846"/>
      </w:tblGrid>
      <w:tr w:rsidR="00B252FD" w:rsidRPr="0083549F" w:rsidTr="005F4799">
        <w:trPr>
          <w:trHeight w:val="20"/>
        </w:trPr>
        <w:tc>
          <w:tcPr>
            <w:tcW w:w="2349" w:type="dxa"/>
            <w:vAlign w:val="center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0" w:name="_Toc158219032"/>
            <w:bookmarkStart w:id="21" w:name="_Toc158715225"/>
            <w:bookmarkStart w:id="22" w:name="_Toc158720403"/>
            <w:bookmarkStart w:id="23" w:name="_Toc158735214"/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разделов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тем</w:t>
            </w:r>
            <w:bookmarkEnd w:id="20"/>
            <w:bookmarkEnd w:id="21"/>
            <w:bookmarkEnd w:id="22"/>
            <w:bookmarkEnd w:id="23"/>
            <w:proofErr w:type="spellEnd"/>
          </w:p>
        </w:tc>
        <w:tc>
          <w:tcPr>
            <w:tcW w:w="7780" w:type="dxa"/>
            <w:vAlign w:val="center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24" w:name="_Toc158219033"/>
            <w:bookmarkStart w:id="25" w:name="_Toc158715226"/>
            <w:bookmarkStart w:id="26" w:name="_Toc158720404"/>
            <w:bookmarkStart w:id="27" w:name="_Toc158735215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обучающихся</w:t>
            </w:r>
            <w:bookmarkEnd w:id="24"/>
            <w:bookmarkEnd w:id="25"/>
            <w:bookmarkEnd w:id="26"/>
            <w:bookmarkEnd w:id="27"/>
            <w:proofErr w:type="gramEnd"/>
          </w:p>
        </w:tc>
        <w:tc>
          <w:tcPr>
            <w:tcW w:w="3378" w:type="dxa"/>
            <w:vAlign w:val="center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28" w:name="_Toc158219034"/>
            <w:bookmarkStart w:id="29" w:name="_Toc158715227"/>
            <w:bookmarkStart w:id="30" w:name="_Toc158720405"/>
            <w:bookmarkStart w:id="31" w:name="_Toc158735216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Объем, акад. </w:t>
            </w:r>
            <w:proofErr w:type="gram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ч</w:t>
            </w:r>
            <w:proofErr w:type="gramEnd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/ в том числе в форме практической подготовки, акад. ч</w:t>
            </w:r>
            <w:bookmarkEnd w:id="28"/>
            <w:bookmarkEnd w:id="29"/>
            <w:bookmarkEnd w:id="30"/>
            <w:bookmarkEnd w:id="31"/>
          </w:p>
        </w:tc>
        <w:tc>
          <w:tcPr>
            <w:tcW w:w="1846" w:type="dxa"/>
            <w:vAlign w:val="center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32" w:name="_Toc158219035"/>
            <w:bookmarkStart w:id="33" w:name="_Toc158715228"/>
            <w:bookmarkStart w:id="34" w:name="_Toc158720406"/>
            <w:bookmarkStart w:id="35" w:name="_Toc158735217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Коды компетенций, формированию которых способствует элемент программы</w:t>
            </w:r>
            <w:bookmarkEnd w:id="32"/>
            <w:bookmarkEnd w:id="33"/>
            <w:bookmarkEnd w:id="34"/>
            <w:bookmarkEnd w:id="35"/>
          </w:p>
        </w:tc>
      </w:tr>
      <w:tr w:rsidR="00B252FD" w:rsidRPr="0083549F" w:rsidTr="005F4799">
        <w:trPr>
          <w:trHeight w:val="20"/>
        </w:trPr>
        <w:tc>
          <w:tcPr>
            <w:tcW w:w="2349" w:type="dxa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6" w:name="_Toc158219036"/>
            <w:bookmarkStart w:id="37" w:name="_Toc158715229"/>
            <w:bookmarkStart w:id="38" w:name="_Toc158720407"/>
            <w:bookmarkStart w:id="39" w:name="_Toc158735218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bookmarkEnd w:id="36"/>
            <w:bookmarkEnd w:id="37"/>
            <w:bookmarkEnd w:id="38"/>
            <w:bookmarkEnd w:id="39"/>
          </w:p>
        </w:tc>
        <w:tc>
          <w:tcPr>
            <w:tcW w:w="7780" w:type="dxa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40" w:name="_Toc158219037"/>
            <w:bookmarkStart w:id="41" w:name="_Toc158715230"/>
            <w:bookmarkStart w:id="42" w:name="_Toc158720408"/>
            <w:bookmarkStart w:id="43" w:name="_Toc158735219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  <w:bookmarkEnd w:id="40"/>
            <w:bookmarkEnd w:id="41"/>
            <w:bookmarkEnd w:id="42"/>
            <w:bookmarkEnd w:id="43"/>
          </w:p>
        </w:tc>
        <w:tc>
          <w:tcPr>
            <w:tcW w:w="3378" w:type="dxa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44" w:name="_Toc158219038"/>
            <w:bookmarkStart w:id="45" w:name="_Toc158715231"/>
            <w:bookmarkStart w:id="46" w:name="_Toc158720409"/>
            <w:bookmarkStart w:id="47" w:name="_Toc158735220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  <w:bookmarkEnd w:id="44"/>
            <w:bookmarkEnd w:id="45"/>
            <w:bookmarkEnd w:id="46"/>
            <w:bookmarkEnd w:id="47"/>
          </w:p>
        </w:tc>
        <w:tc>
          <w:tcPr>
            <w:tcW w:w="1846" w:type="dxa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48" w:name="_Toc158219039"/>
            <w:bookmarkStart w:id="49" w:name="_Toc158715232"/>
            <w:bookmarkStart w:id="50" w:name="_Toc158720410"/>
            <w:bookmarkStart w:id="51" w:name="_Toc158735221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  <w:bookmarkEnd w:id="48"/>
            <w:bookmarkEnd w:id="49"/>
            <w:bookmarkEnd w:id="50"/>
            <w:bookmarkEnd w:id="51"/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 w:val="restart"/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</w:pPr>
            <w:proofErr w:type="spellStart"/>
            <w:r w:rsidRPr="0083549F">
              <w:rPr>
                <w:rFonts w:ascii="Times New Roman" w:hAnsi="Times New Roman" w:cs="Times New Roman"/>
                <w:b/>
              </w:rPr>
              <w:t>Тема</w:t>
            </w:r>
            <w:proofErr w:type="spellEnd"/>
            <w:r w:rsidRPr="0083549F">
              <w:rPr>
                <w:rFonts w:ascii="Times New Roman" w:hAnsi="Times New Roman" w:cs="Times New Roman"/>
                <w:b/>
              </w:rPr>
              <w:t xml:space="preserve"> 1. </w:t>
            </w:r>
            <w:proofErr w:type="spellStart"/>
            <w:r w:rsidRPr="0083549F">
              <w:rPr>
                <w:rFonts w:ascii="Times New Roman" w:hAnsi="Times New Roman" w:cs="Times New Roman"/>
                <w:b/>
              </w:rPr>
              <w:t>Основы</w:t>
            </w:r>
            <w:proofErr w:type="spellEnd"/>
            <w:r w:rsidRPr="0083549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  <w:b/>
              </w:rPr>
              <w:t>стандартизации</w:t>
            </w:r>
            <w:proofErr w:type="spellEnd"/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52" w:name="_Toc158219044"/>
            <w:bookmarkStart w:id="53" w:name="_Toc158715237"/>
            <w:bookmarkStart w:id="54" w:name="_Toc158720415"/>
            <w:bookmarkStart w:id="55" w:name="_Toc158735226"/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  <w:bookmarkEnd w:id="52"/>
            <w:bookmarkEnd w:id="53"/>
            <w:bookmarkEnd w:id="54"/>
            <w:bookmarkEnd w:id="55"/>
            <w:proofErr w:type="spellEnd"/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B252FD" w:rsidRPr="0083549F" w:rsidRDefault="00543780" w:rsidP="0054378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20/12/8</w:t>
            </w:r>
          </w:p>
        </w:tc>
        <w:tc>
          <w:tcPr>
            <w:tcW w:w="1846" w:type="dxa"/>
            <w:vMerge w:val="restart"/>
          </w:tcPr>
          <w:p w:rsidR="00B252FD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ОК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 1, ОК 2, ОК 4, ОК 5, ОК 9</w:t>
            </w:r>
          </w:p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549F">
              <w:rPr>
                <w:rFonts w:ascii="Times New Roman" w:hAnsi="Times New Roman" w:cs="Times New Roman"/>
                <w:b/>
                <w:i/>
                <w:lang w:val="ru-RU"/>
              </w:rPr>
              <w:t>Государственная система стандартизации Российской Федерации</w:t>
            </w:r>
            <w:r w:rsidRPr="0083549F">
              <w:rPr>
                <w:rFonts w:ascii="Times New Roman" w:hAnsi="Times New Roman" w:cs="Times New Roman"/>
                <w:lang w:val="ru-RU"/>
              </w:rPr>
              <w:t>. Обеспечение качества и безопасности процессов, продукции и услуг в сфере информационных технологий, требований международных стандартов серии ИСО 9000 в части создания систем менеджмента качества, структуры и основных требований национальных и международных стандартов в сфере средств информационных технологий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B252FD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6" w:name="_Toc158219060"/>
            <w:bookmarkStart w:id="57" w:name="_Toc158715253"/>
            <w:bookmarkStart w:id="58" w:name="_Toc158720431"/>
            <w:bookmarkStart w:id="59" w:name="_Toc158735242"/>
            <w:r w:rsidRPr="0083549F">
              <w:rPr>
                <w:rFonts w:ascii="Times New Roman" w:hAnsi="Times New Roman" w:cs="Times New Roman"/>
                <w:b/>
                <w:i/>
                <w:lang w:val="ru-RU"/>
              </w:rPr>
              <w:t>Стандартизация в различных сферах</w:t>
            </w:r>
            <w:r w:rsidRPr="0083549F">
              <w:rPr>
                <w:rFonts w:ascii="Times New Roman" w:hAnsi="Times New Roman" w:cs="Times New Roman"/>
                <w:lang w:val="ru-RU"/>
              </w:rPr>
              <w:t>. Организационная структура технического комитета ИСО 176, модель описания системы качества в стандартах ИСО 9001 и 9004 и модель функционирования системы менеджмента качества (СМК), основанной на процессном подходе.</w:t>
            </w:r>
            <w:bookmarkEnd w:id="56"/>
            <w:bookmarkEnd w:id="57"/>
            <w:bookmarkEnd w:id="58"/>
            <w:bookmarkEnd w:id="59"/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52FD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49F">
              <w:rPr>
                <w:rFonts w:ascii="Times New Roman" w:hAnsi="Times New Roman" w:cs="Times New Roman"/>
                <w:b/>
                <w:i/>
                <w:lang w:val="ru-RU"/>
              </w:rPr>
              <w:t>Международная стандартизация</w:t>
            </w:r>
            <w:r w:rsidRPr="0083549F">
              <w:rPr>
                <w:rFonts w:ascii="Times New Roman" w:hAnsi="Times New Roman" w:cs="Times New Roman"/>
                <w:lang w:val="ru-RU"/>
              </w:rPr>
              <w:t xml:space="preserve">. Федеральное агентство по техническому регулированию и метрологии РФ и его основные задачи, межгосударственный совет по стандартизации, метрологии и сертификации. </w:t>
            </w:r>
            <w:proofErr w:type="spellStart"/>
            <w:r w:rsidRPr="0083549F">
              <w:rPr>
                <w:rFonts w:ascii="Times New Roman" w:hAnsi="Times New Roman" w:cs="Times New Roman"/>
              </w:rPr>
              <w:t>Содружества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Независимых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Государств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других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национальных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организациях</w:t>
            </w:r>
            <w:proofErr w:type="spellEnd"/>
            <w:r w:rsidRPr="008354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B252FD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3F12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hAnsi="Times New Roman" w:cs="Times New Roman"/>
              </w:rPr>
            </w:pPr>
            <w:r w:rsidRPr="0083549F">
              <w:rPr>
                <w:rFonts w:ascii="Times New Roman" w:hAnsi="Times New Roman" w:cs="Times New Roman"/>
                <w:b/>
                <w:i/>
                <w:lang w:val="ru-RU"/>
              </w:rPr>
              <w:t>Организация работ по стандартизации в Российской Федерации</w:t>
            </w:r>
            <w:r w:rsidRPr="0083549F">
              <w:rPr>
                <w:rFonts w:ascii="Times New Roman" w:hAnsi="Times New Roman" w:cs="Times New Roman"/>
                <w:lang w:val="ru-RU"/>
              </w:rPr>
              <w:t>. Правовые основы стандартизац</w:t>
            </w: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ии и ее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 задачи. Органы и службы по стандартизации. Порядок разработки стандартов. </w:t>
            </w: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Государственные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 контроль и надзор за соблюдением обязательных требований стандартов.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Маркировка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продукции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знаком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соответствия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государственным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стандартам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Нормоконтроль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технической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документации</w:t>
            </w:r>
            <w:proofErr w:type="spellEnd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013F12" w:rsidRPr="0083549F" w:rsidRDefault="00543780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3F12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hAnsi="Times New Roman" w:cs="Times New Roman"/>
                <w:lang w:val="ru-RU"/>
              </w:rPr>
            </w:pPr>
            <w:r w:rsidRPr="0083549F">
              <w:rPr>
                <w:rFonts w:ascii="Times New Roman" w:hAnsi="Times New Roman" w:cs="Times New Roman"/>
                <w:b/>
                <w:i/>
                <w:lang w:val="ru-RU"/>
              </w:rPr>
              <w:t>Техническое регулирование и стандартизация в области ИКТ</w:t>
            </w:r>
            <w:r w:rsidRPr="0083549F">
              <w:rPr>
                <w:rFonts w:ascii="Times New Roman" w:hAnsi="Times New Roman" w:cs="Times New Roman"/>
                <w:lang w:val="ru-RU"/>
              </w:rPr>
              <w:t>. Обеспечение качества и безопасности процессов, продукции и услуг в сфере информационных технологий, требований международных стандартов серии ИСО 9000 в части создания систем менеджмента качества, структуры и основных требований национальных и международных стандартов в сфере средств информационных технологий.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013F12" w:rsidRPr="0083549F" w:rsidRDefault="00543780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3F12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hAnsi="Times New Roman" w:cs="Times New Roman"/>
                <w:lang w:val="ru-RU"/>
              </w:rPr>
            </w:pPr>
            <w:r w:rsidRPr="0083549F">
              <w:rPr>
                <w:rFonts w:ascii="Times New Roman" w:hAnsi="Times New Roman" w:cs="Times New Roman"/>
                <w:b/>
                <w:i/>
                <w:lang w:val="ru-RU"/>
              </w:rPr>
              <w:t>Организация работ по стандартизации в области ИКТ и открытые системы</w:t>
            </w:r>
            <w:r w:rsidRPr="0083549F">
              <w:rPr>
                <w:rFonts w:ascii="Times New Roman" w:hAnsi="Times New Roman" w:cs="Times New Roman"/>
                <w:lang w:val="ru-RU"/>
              </w:rPr>
              <w:t xml:space="preserve">. Федеральное агентство по техническому регулированию и метрологии РФ и его основные задачи, межгосударственный совет по стандартизации, метрологии и сертификации. </w:t>
            </w:r>
            <w:proofErr w:type="spellStart"/>
            <w:r w:rsidRPr="0083549F">
              <w:rPr>
                <w:rFonts w:ascii="Times New Roman" w:hAnsi="Times New Roman" w:cs="Times New Roman"/>
              </w:rPr>
              <w:t>Содружества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Независимых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Государств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других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национальных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организациях</w:t>
            </w:r>
            <w:proofErr w:type="spellEnd"/>
            <w:r w:rsidRPr="008354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013F12" w:rsidRPr="0083549F" w:rsidRDefault="00543780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3F12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hAnsi="Times New Roman" w:cs="Times New Roman"/>
                <w:lang w:val="ru-RU"/>
              </w:rPr>
            </w:pPr>
            <w:r w:rsidRPr="0083549F">
              <w:rPr>
                <w:rFonts w:ascii="Times New Roman" w:hAnsi="Times New Roman" w:cs="Times New Roman"/>
                <w:b/>
                <w:i/>
                <w:lang w:val="ru-RU"/>
              </w:rPr>
              <w:t>Стандарты и спецификации в области информационной безопасности Российское и зарубежное законодательство в области ИБ</w:t>
            </w:r>
            <w:r w:rsidRPr="0083549F">
              <w:rPr>
                <w:rFonts w:ascii="Times New Roman" w:hAnsi="Times New Roman" w:cs="Times New Roman"/>
                <w:lang w:val="ru-RU"/>
              </w:rPr>
              <w:t>. Обзор международных и национальных стандартов и спецификаций в области ИБ: «Оранжевая книга», ИСО 15408 и др.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013F12" w:rsidRPr="0083549F" w:rsidRDefault="0083549F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6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3F12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hAnsi="Times New Roman" w:cs="Times New Roman"/>
                <w:lang w:val="ru-RU"/>
              </w:rPr>
            </w:pPr>
            <w:r w:rsidRPr="0083549F">
              <w:rPr>
                <w:rFonts w:ascii="Times New Roman" w:hAnsi="Times New Roman" w:cs="Times New Roman"/>
                <w:b/>
                <w:i/>
                <w:lang w:val="ru-RU"/>
              </w:rPr>
              <w:t>Системы менеджмента качества</w:t>
            </w:r>
            <w:r w:rsidRPr="0083549F">
              <w:rPr>
                <w:rFonts w:ascii="Times New Roman" w:hAnsi="Times New Roman" w:cs="Times New Roman"/>
                <w:lang w:val="ru-RU"/>
              </w:rPr>
              <w:t xml:space="preserve">. Менеджмент качества. Предпосылки развития менеджмента качества. Принципы обеспечения качества программных средств. Основные международные стандарты в области </w:t>
            </w: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ИТ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: </w:t>
            </w:r>
            <w:r w:rsidRPr="0083549F">
              <w:rPr>
                <w:rFonts w:ascii="Times New Roman" w:hAnsi="Times New Roman" w:cs="Times New Roman"/>
              </w:rPr>
              <w:t>ISO</w:t>
            </w:r>
            <w:r w:rsidRPr="0083549F">
              <w:rPr>
                <w:rFonts w:ascii="Times New Roman" w:hAnsi="Times New Roman" w:cs="Times New Roman"/>
                <w:lang w:val="ru-RU"/>
              </w:rPr>
              <w:t>/</w:t>
            </w:r>
            <w:r w:rsidRPr="0083549F">
              <w:rPr>
                <w:rFonts w:ascii="Times New Roman" w:hAnsi="Times New Roman" w:cs="Times New Roman"/>
              </w:rPr>
              <w:t>IEC</w:t>
            </w:r>
            <w:r w:rsidRPr="0083549F">
              <w:rPr>
                <w:rFonts w:ascii="Times New Roman" w:hAnsi="Times New Roman" w:cs="Times New Roman"/>
                <w:lang w:val="ru-RU"/>
              </w:rPr>
              <w:t xml:space="preserve"> 9126, </w:t>
            </w:r>
            <w:r w:rsidRPr="0083549F">
              <w:rPr>
                <w:rFonts w:ascii="Times New Roman" w:hAnsi="Times New Roman" w:cs="Times New Roman"/>
              </w:rPr>
              <w:t>ISO</w:t>
            </w:r>
            <w:r w:rsidRPr="0083549F">
              <w:rPr>
                <w:rFonts w:ascii="Times New Roman" w:hAnsi="Times New Roman" w:cs="Times New Roman"/>
                <w:lang w:val="ru-RU"/>
              </w:rPr>
              <w:t>/</w:t>
            </w:r>
            <w:r w:rsidRPr="0083549F">
              <w:rPr>
                <w:rFonts w:ascii="Times New Roman" w:hAnsi="Times New Roman" w:cs="Times New Roman"/>
              </w:rPr>
              <w:t>IEC</w:t>
            </w:r>
            <w:r w:rsidRPr="0083549F">
              <w:rPr>
                <w:rFonts w:ascii="Times New Roman" w:hAnsi="Times New Roman" w:cs="Times New Roman"/>
                <w:lang w:val="ru-RU"/>
              </w:rPr>
              <w:t xml:space="preserve"> 14598 и ИСО/МЭК 9126-1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013F12" w:rsidRPr="0083549F" w:rsidRDefault="0083549F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6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60" w:name="_Toc158219064"/>
            <w:bookmarkStart w:id="61" w:name="_Toc158715257"/>
            <w:bookmarkStart w:id="62" w:name="_Toc158720435"/>
            <w:bookmarkStart w:id="63" w:name="_Toc158735246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 том числе практических занятий</w:t>
            </w:r>
            <w:bookmarkEnd w:id="60"/>
            <w:bookmarkEnd w:id="61"/>
            <w:bookmarkEnd w:id="62"/>
            <w:bookmarkEnd w:id="63"/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bookmarkStart w:id="64" w:name="_Toc158219065"/>
            <w:bookmarkStart w:id="65" w:name="_Toc158715258"/>
            <w:bookmarkStart w:id="66" w:name="_Toc158720436"/>
            <w:bookmarkStart w:id="67" w:name="_Toc158735247"/>
            <w:r w:rsidRPr="0083549F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8</w:t>
            </w:r>
            <w:bookmarkEnd w:id="64"/>
            <w:bookmarkEnd w:id="65"/>
            <w:bookmarkEnd w:id="66"/>
            <w:bookmarkEnd w:id="67"/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68" w:name="_Toc158219066"/>
            <w:bookmarkStart w:id="69" w:name="_Toc158715259"/>
            <w:bookmarkStart w:id="70" w:name="_Toc158720437"/>
            <w:bookmarkStart w:id="71" w:name="_Toc158735248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Практическое занятие № 1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bookmarkEnd w:id="68"/>
            <w:bookmarkEnd w:id="69"/>
            <w:bookmarkEnd w:id="70"/>
            <w:bookmarkEnd w:id="71"/>
            <w:proofErr w:type="spellStart"/>
            <w:r w:rsidR="00013F12" w:rsidRPr="0083549F">
              <w:rPr>
                <w:rFonts w:ascii="Times New Roman" w:hAnsi="Times New Roman" w:cs="Times New Roman"/>
              </w:rPr>
              <w:t>Система</w:t>
            </w:r>
            <w:proofErr w:type="spellEnd"/>
            <w:r w:rsidR="00013F12"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13F12" w:rsidRPr="0083549F">
              <w:rPr>
                <w:rFonts w:ascii="Times New Roman" w:hAnsi="Times New Roman" w:cs="Times New Roman"/>
              </w:rPr>
              <w:t>технического</w:t>
            </w:r>
            <w:proofErr w:type="spellEnd"/>
            <w:r w:rsidR="00013F12"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13F12" w:rsidRPr="0083549F">
              <w:rPr>
                <w:rFonts w:ascii="Times New Roman" w:hAnsi="Times New Roman" w:cs="Times New Roman"/>
              </w:rPr>
              <w:t>регулирования</w:t>
            </w:r>
            <w:proofErr w:type="spellEnd"/>
            <w:r w:rsidR="00013F12" w:rsidRPr="0083549F">
              <w:rPr>
                <w:rFonts w:ascii="Times New Roman" w:hAnsi="Times New Roman" w:cs="Times New Roman"/>
              </w:rPr>
              <w:t xml:space="preserve"> РФ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B252FD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72" w:name="_Toc158219068"/>
            <w:bookmarkStart w:id="73" w:name="_Toc158715261"/>
            <w:bookmarkStart w:id="74" w:name="_Toc158720439"/>
            <w:bookmarkStart w:id="75" w:name="_Toc158735250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2. </w:t>
            </w:r>
            <w:proofErr w:type="spellStart"/>
            <w:r w:rsidR="00013F12" w:rsidRPr="0083549F">
              <w:rPr>
                <w:rFonts w:ascii="Times New Roman" w:hAnsi="Times New Roman" w:cs="Times New Roman"/>
              </w:rPr>
              <w:t>Национальная</w:t>
            </w:r>
            <w:proofErr w:type="spellEnd"/>
            <w:r w:rsidR="00013F12"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13F12" w:rsidRPr="0083549F">
              <w:rPr>
                <w:rFonts w:ascii="Times New Roman" w:hAnsi="Times New Roman" w:cs="Times New Roman"/>
              </w:rPr>
              <w:t>система</w:t>
            </w:r>
            <w:proofErr w:type="spellEnd"/>
            <w:r w:rsidR="00013F12"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13F12" w:rsidRPr="0083549F">
              <w:rPr>
                <w:rFonts w:ascii="Times New Roman" w:hAnsi="Times New Roman" w:cs="Times New Roman"/>
              </w:rPr>
              <w:t>стандартизации</w:t>
            </w:r>
            <w:proofErr w:type="spellEnd"/>
            <w:r w:rsidR="00013F12" w:rsidRPr="0083549F">
              <w:rPr>
                <w:rFonts w:ascii="Times New Roman" w:hAnsi="Times New Roman" w:cs="Times New Roman"/>
              </w:rPr>
              <w:t xml:space="preserve"> РФ</w:t>
            </w:r>
            <w:bookmarkEnd w:id="72"/>
            <w:bookmarkEnd w:id="73"/>
            <w:bookmarkEnd w:id="74"/>
            <w:bookmarkEnd w:id="75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B252FD" w:rsidRPr="0083549F" w:rsidRDefault="00543780" w:rsidP="00543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3F12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3. </w:t>
            </w:r>
            <w:r w:rsidRPr="0083549F">
              <w:rPr>
                <w:rFonts w:ascii="Times New Roman" w:hAnsi="Times New Roman" w:cs="Times New Roman"/>
                <w:lang w:val="ru-RU"/>
              </w:rPr>
              <w:t xml:space="preserve">Анализ структуры стандартов разных видов на соответствие ГОСТ </w:t>
            </w: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Р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 1.5 - 201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013F12" w:rsidRPr="0083549F" w:rsidRDefault="00543780" w:rsidP="00543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3F12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4. </w:t>
            </w:r>
            <w:r w:rsidRPr="0083549F">
              <w:rPr>
                <w:rFonts w:ascii="Times New Roman" w:hAnsi="Times New Roman" w:cs="Times New Roman"/>
                <w:lang w:val="ru-RU"/>
              </w:rPr>
              <w:t>Нормативно-правовые документы и стандарты в области защиты информации и информационной безопасности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013F12" w:rsidRPr="0083549F" w:rsidRDefault="00543780" w:rsidP="00543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252FD" w:rsidRPr="0083549F" w:rsidTr="005F4799">
        <w:trPr>
          <w:cantSplit/>
          <w:trHeight w:val="70"/>
        </w:trPr>
        <w:tc>
          <w:tcPr>
            <w:tcW w:w="2349" w:type="dxa"/>
            <w:vMerge w:val="restart"/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</w:pPr>
            <w:proofErr w:type="spellStart"/>
            <w:r w:rsidRPr="0083549F">
              <w:rPr>
                <w:rFonts w:ascii="Times New Roman" w:hAnsi="Times New Roman" w:cs="Times New Roman"/>
                <w:b/>
              </w:rPr>
              <w:t>Тема</w:t>
            </w:r>
            <w:proofErr w:type="spellEnd"/>
            <w:r w:rsidRPr="0083549F">
              <w:rPr>
                <w:rFonts w:ascii="Times New Roman" w:hAnsi="Times New Roman" w:cs="Times New Roman"/>
                <w:b/>
              </w:rPr>
              <w:t xml:space="preserve"> 2. </w:t>
            </w:r>
            <w:proofErr w:type="spellStart"/>
            <w:r w:rsidRPr="0083549F">
              <w:rPr>
                <w:rFonts w:ascii="Times New Roman" w:hAnsi="Times New Roman" w:cs="Times New Roman"/>
                <w:b/>
              </w:rPr>
              <w:t>Основы</w:t>
            </w:r>
            <w:proofErr w:type="spellEnd"/>
            <w:r w:rsidRPr="0083549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  <w:b/>
              </w:rPr>
              <w:t>сертификации</w:t>
            </w:r>
            <w:proofErr w:type="spellEnd"/>
          </w:p>
        </w:tc>
        <w:tc>
          <w:tcPr>
            <w:tcW w:w="7780" w:type="dxa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bookmarkStart w:id="76" w:name="_Toc158219071"/>
            <w:bookmarkStart w:id="77" w:name="_Toc158715264"/>
            <w:bookmarkStart w:id="78" w:name="_Toc158720442"/>
            <w:bookmarkStart w:id="79" w:name="_Toc158735253"/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  <w:bookmarkEnd w:id="76"/>
            <w:bookmarkEnd w:id="77"/>
            <w:bookmarkEnd w:id="78"/>
            <w:bookmarkEnd w:id="79"/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3378" w:type="dxa"/>
            <w:vAlign w:val="center"/>
          </w:tcPr>
          <w:p w:rsidR="00B252FD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12/4/8</w:t>
            </w:r>
          </w:p>
        </w:tc>
        <w:tc>
          <w:tcPr>
            <w:tcW w:w="1846" w:type="dxa"/>
            <w:vMerge w:val="restart"/>
          </w:tcPr>
          <w:p w:rsidR="00B252FD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ОК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 1, ОК 2, ОК 4, ОК 5, ОК 9</w:t>
            </w: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3780">
              <w:rPr>
                <w:rFonts w:ascii="Times New Roman" w:hAnsi="Times New Roman" w:cs="Times New Roman"/>
                <w:b/>
                <w:i/>
                <w:lang w:val="ru-RU"/>
              </w:rPr>
              <w:t>Сущность и проведение сертификации</w:t>
            </w:r>
            <w:r w:rsidRPr="0083549F">
              <w:rPr>
                <w:rFonts w:ascii="Times New Roman" w:hAnsi="Times New Roman" w:cs="Times New Roman"/>
                <w:lang w:val="ru-RU"/>
              </w:rPr>
              <w:t>. Сущность сертификации. Проведение сертификации. Правовые основы сертификации. Организационно-методические принципы сертификации. Деятельность ИСО в области сертификации. Деятельность МЭК в сертификации.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B252FD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3780">
              <w:rPr>
                <w:rFonts w:ascii="Times New Roman" w:hAnsi="Times New Roman" w:cs="Times New Roman"/>
                <w:b/>
                <w:i/>
                <w:lang w:val="ru-RU"/>
              </w:rPr>
              <w:t>Нормативно-правовые документы и стандарты в области защиты информации и информационной безопасности.</w:t>
            </w:r>
            <w:r w:rsidRPr="0083549F">
              <w:rPr>
                <w:rFonts w:ascii="Times New Roman" w:hAnsi="Times New Roman" w:cs="Times New Roman"/>
                <w:lang w:val="ru-RU"/>
              </w:rPr>
              <w:t xml:space="preserve"> Международные правовые и нормативные акты </w:t>
            </w: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обеспечения информационной безопасности процессов переработки информации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. Отечественное организационное, правовое и нормативное </w:t>
            </w: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обеспечении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 и регулирование в сфере информационной безопасности. Система менеджмента информационной безопасности. Сертификация систем обеспечения качества. Экологическая сертификация. </w:t>
            </w:r>
            <w:proofErr w:type="spellStart"/>
            <w:r w:rsidRPr="0083549F">
              <w:rPr>
                <w:rFonts w:ascii="Times New Roman" w:hAnsi="Times New Roman" w:cs="Times New Roman"/>
              </w:rPr>
              <w:t>Сертификация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информационно-коммуникационных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</w:rPr>
              <w:t>технологий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83549F">
              <w:rPr>
                <w:rFonts w:ascii="Times New Roman" w:hAnsi="Times New Roman" w:cs="Times New Roman"/>
              </w:rPr>
              <w:t>система</w:t>
            </w:r>
            <w:proofErr w:type="spellEnd"/>
            <w:r w:rsidRPr="0083549F">
              <w:rPr>
                <w:rFonts w:ascii="Times New Roman" w:hAnsi="Times New Roman" w:cs="Times New Roman"/>
              </w:rPr>
              <w:t xml:space="preserve"> ИНКОМТЕХСЕРТ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52FD" w:rsidRPr="0083549F" w:rsidRDefault="00543780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 том числе практических занятий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52FD" w:rsidRPr="0083549F" w:rsidRDefault="00543780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B252FD" w:rsidRPr="0083549F" w:rsidRDefault="00013F12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5</w:t>
            </w:r>
            <w:r w:rsidR="0083549F"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r w:rsidR="0083549F" w:rsidRPr="0083549F">
              <w:rPr>
                <w:rFonts w:ascii="Times New Roman" w:hAnsi="Times New Roman" w:cs="Times New Roman"/>
                <w:lang w:val="ru-RU"/>
              </w:rPr>
              <w:t>Нормативно-правовые документы и стандарты в области защиты информации и информационной безопасности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52FD" w:rsidRPr="0083549F" w:rsidRDefault="00543780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B252FD" w:rsidRPr="0083549F" w:rsidRDefault="00013F12" w:rsidP="00013F1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6</w:t>
            </w:r>
            <w:r w:rsidR="0083549F"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r w:rsidR="0083549F" w:rsidRPr="0083549F">
              <w:rPr>
                <w:rFonts w:ascii="Times New Roman" w:hAnsi="Times New Roman" w:cs="Times New Roman"/>
                <w:lang w:val="ru-RU"/>
              </w:rPr>
              <w:t>Системы менеджмента качества</w:t>
            </w:r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B252FD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B252FD" w:rsidRPr="0083549F" w:rsidRDefault="00013F12" w:rsidP="00013F1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7</w:t>
            </w:r>
            <w:r w:rsidR="0083549F"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r w:rsidR="0083549F" w:rsidRPr="0083549F">
              <w:rPr>
                <w:rFonts w:ascii="Times New Roman" w:hAnsi="Times New Roman" w:cs="Times New Roman"/>
                <w:lang w:val="ru-RU"/>
              </w:rPr>
              <w:t>Стандарты и спецификации в области информационной безопасности</w:t>
            </w:r>
          </w:p>
        </w:tc>
        <w:tc>
          <w:tcPr>
            <w:tcW w:w="3378" w:type="dxa"/>
            <w:vAlign w:val="center"/>
          </w:tcPr>
          <w:p w:rsidR="00B252FD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013F12" w:rsidRPr="0083549F" w:rsidTr="005F4799">
        <w:trPr>
          <w:cantSplit/>
          <w:trHeight w:val="20"/>
        </w:trPr>
        <w:tc>
          <w:tcPr>
            <w:tcW w:w="2349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8</w:t>
            </w:r>
            <w:r w:rsidR="0083549F"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r w:rsidR="0083549F" w:rsidRPr="0083549F">
              <w:rPr>
                <w:rFonts w:ascii="Times New Roman" w:hAnsi="Times New Roman" w:cs="Times New Roman"/>
                <w:lang w:val="ru-RU"/>
              </w:rPr>
              <w:t>Анализ маркировочных знаков на электротехнической продукции</w:t>
            </w:r>
          </w:p>
        </w:tc>
        <w:tc>
          <w:tcPr>
            <w:tcW w:w="3378" w:type="dxa"/>
            <w:vAlign w:val="center"/>
          </w:tcPr>
          <w:p w:rsidR="00013F12" w:rsidRPr="0083549F" w:rsidRDefault="00543780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</w:p>
        </w:tc>
        <w:tc>
          <w:tcPr>
            <w:tcW w:w="1846" w:type="dxa"/>
          </w:tcPr>
          <w:p w:rsidR="00013F12" w:rsidRPr="0083549F" w:rsidRDefault="00013F12" w:rsidP="00013F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 w:val="restart"/>
          </w:tcPr>
          <w:p w:rsidR="00B252FD" w:rsidRPr="0083549F" w:rsidRDefault="0083549F" w:rsidP="00835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-57"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spellStart"/>
            <w:r w:rsidRPr="0083549F">
              <w:rPr>
                <w:rFonts w:ascii="Times New Roman" w:hAnsi="Times New Roman" w:cs="Times New Roman"/>
                <w:b/>
              </w:rPr>
              <w:t>Тема</w:t>
            </w:r>
            <w:proofErr w:type="spellEnd"/>
            <w:r w:rsidRPr="0083549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ru-RU"/>
              </w:rPr>
              <w:t>3</w:t>
            </w:r>
            <w:r w:rsidRPr="0083549F"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 w:rsidRPr="0083549F">
              <w:rPr>
                <w:rFonts w:ascii="Times New Roman" w:hAnsi="Times New Roman" w:cs="Times New Roman"/>
                <w:b/>
              </w:rPr>
              <w:t>Техническое</w:t>
            </w:r>
            <w:proofErr w:type="spellEnd"/>
            <w:r w:rsidRPr="0083549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  <w:b/>
              </w:rPr>
              <w:t>документоведение</w:t>
            </w:r>
            <w:proofErr w:type="spellEnd"/>
            <w:r w:rsidRPr="0083549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7780" w:type="dxa"/>
          </w:tcPr>
          <w:p w:rsidR="00B252FD" w:rsidRPr="0083549F" w:rsidRDefault="00B252FD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80" w:name="_Toc158219097"/>
            <w:bookmarkStart w:id="81" w:name="_Toc158715290"/>
            <w:bookmarkStart w:id="82" w:name="_Toc158720468"/>
            <w:bookmarkStart w:id="83" w:name="_Toc158735279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Содержание учебного материала</w:t>
            </w:r>
            <w:bookmarkEnd w:id="80"/>
            <w:bookmarkEnd w:id="81"/>
            <w:bookmarkEnd w:id="82"/>
            <w:bookmarkEnd w:id="83"/>
          </w:p>
        </w:tc>
        <w:tc>
          <w:tcPr>
            <w:tcW w:w="3378" w:type="dxa"/>
            <w:vAlign w:val="center"/>
          </w:tcPr>
          <w:p w:rsidR="00B252FD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12/2/10</w:t>
            </w:r>
          </w:p>
        </w:tc>
        <w:tc>
          <w:tcPr>
            <w:tcW w:w="1846" w:type="dxa"/>
            <w:vMerge w:val="restart"/>
          </w:tcPr>
          <w:p w:rsidR="00B252FD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83549F">
              <w:rPr>
                <w:rFonts w:ascii="Times New Roman" w:hAnsi="Times New Roman" w:cs="Times New Roman"/>
                <w:lang w:val="ru-RU"/>
              </w:rPr>
              <w:t>ОК</w:t>
            </w:r>
            <w:proofErr w:type="gramEnd"/>
            <w:r w:rsidRPr="0083549F">
              <w:rPr>
                <w:rFonts w:ascii="Times New Roman" w:hAnsi="Times New Roman" w:cs="Times New Roman"/>
                <w:lang w:val="ru-RU"/>
              </w:rPr>
              <w:t xml:space="preserve"> 1, ОК 2, ОК 4, ОК 5, ОК 9</w:t>
            </w:r>
          </w:p>
        </w:tc>
      </w:tr>
      <w:tr w:rsidR="0083549F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83549F" w:rsidRPr="00543780" w:rsidRDefault="0083549F" w:rsidP="00835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-57" w:hanging="2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7780" w:type="dxa"/>
          </w:tcPr>
          <w:p w:rsidR="0083549F" w:rsidRPr="0083549F" w:rsidRDefault="0083549F" w:rsidP="00835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Основные виды технической и технологической документации. Виды технической и технологической документации. Стандарты оформления документов, регламентов,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протоколов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по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информационным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системам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.</w:t>
            </w:r>
          </w:p>
        </w:tc>
        <w:tc>
          <w:tcPr>
            <w:tcW w:w="3378" w:type="dxa"/>
            <w:vAlign w:val="center"/>
          </w:tcPr>
          <w:p w:rsidR="0083549F" w:rsidRPr="00543780" w:rsidRDefault="00543780" w:rsidP="00835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83549F" w:rsidRPr="0083549F" w:rsidRDefault="0083549F" w:rsidP="00835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52FD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  <w:vAlign w:val="center"/>
          </w:tcPr>
          <w:p w:rsidR="00B252FD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84" w:name="_Toc158219121"/>
            <w:bookmarkStart w:id="85" w:name="_Toc158715314"/>
            <w:bookmarkStart w:id="86" w:name="_Toc158720492"/>
            <w:bookmarkStart w:id="87" w:name="_Toc158735303"/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 том числе практических занятий</w:t>
            </w:r>
            <w:bookmarkEnd w:id="84"/>
            <w:bookmarkEnd w:id="85"/>
            <w:bookmarkEnd w:id="86"/>
            <w:bookmarkEnd w:id="87"/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B252FD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10</w:t>
            </w:r>
          </w:p>
        </w:tc>
        <w:tc>
          <w:tcPr>
            <w:tcW w:w="1846" w:type="dxa"/>
            <w:vMerge/>
          </w:tcPr>
          <w:p w:rsidR="00B252FD" w:rsidRPr="0083549F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3549F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  <w:vAlign w:val="center"/>
          </w:tcPr>
          <w:p w:rsidR="0083549F" w:rsidRPr="0083549F" w:rsidRDefault="0083549F" w:rsidP="0083549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88" w:name="_Toc158219123"/>
            <w:bookmarkStart w:id="89" w:name="_Toc158715316"/>
            <w:bookmarkStart w:id="90" w:name="_Toc158720494"/>
            <w:bookmarkStart w:id="91" w:name="_Toc158735305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9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r w:rsidRPr="0083549F">
              <w:rPr>
                <w:rFonts w:ascii="Times New Roman" w:hAnsi="Times New Roman" w:cs="Times New Roman"/>
                <w:lang w:val="ru-RU"/>
              </w:rPr>
              <w:t>Основные виды технической и технологической документации</w:t>
            </w:r>
            <w:bookmarkEnd w:id="88"/>
            <w:bookmarkEnd w:id="89"/>
            <w:bookmarkEnd w:id="90"/>
            <w:bookmarkEnd w:id="91"/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92" w:name="_Toc158219114"/>
            <w:bookmarkStart w:id="93" w:name="_Toc158715307"/>
            <w:bookmarkStart w:id="94" w:name="_Toc158720485"/>
            <w:bookmarkStart w:id="95" w:name="_Toc158735296"/>
            <w:r w:rsidRPr="0083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End w:id="92"/>
            <w:bookmarkEnd w:id="93"/>
            <w:bookmarkEnd w:id="94"/>
            <w:bookmarkEnd w:id="95"/>
          </w:p>
        </w:tc>
        <w:tc>
          <w:tcPr>
            <w:tcW w:w="1846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549F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vAlign w:val="center"/>
          </w:tcPr>
          <w:p w:rsidR="0083549F" w:rsidRPr="0083549F" w:rsidRDefault="0083549F" w:rsidP="0083549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96" w:name="_Toc158219125"/>
            <w:bookmarkStart w:id="97" w:name="_Toc158715318"/>
            <w:bookmarkStart w:id="98" w:name="_Toc158720496"/>
            <w:bookmarkStart w:id="99" w:name="_Toc158735307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10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r w:rsidRPr="0083549F">
              <w:rPr>
                <w:rFonts w:ascii="Times New Roman" w:hAnsi="Times New Roman" w:cs="Times New Roman"/>
                <w:lang w:val="ru-RU"/>
              </w:rPr>
              <w:t>Единая система программной документации</w:t>
            </w:r>
            <w:bookmarkEnd w:id="96"/>
            <w:bookmarkEnd w:id="97"/>
            <w:bookmarkEnd w:id="98"/>
            <w:bookmarkEnd w:id="99"/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00" w:name="_Toc158219116"/>
            <w:bookmarkStart w:id="101" w:name="_Toc158715309"/>
            <w:bookmarkStart w:id="102" w:name="_Toc158720487"/>
            <w:bookmarkStart w:id="103" w:name="_Toc158735298"/>
            <w:r w:rsidRPr="0083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End w:id="100"/>
            <w:bookmarkEnd w:id="101"/>
            <w:bookmarkEnd w:id="102"/>
            <w:bookmarkEnd w:id="103"/>
          </w:p>
        </w:tc>
        <w:tc>
          <w:tcPr>
            <w:tcW w:w="1846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3549F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  <w:vAlign w:val="center"/>
          </w:tcPr>
          <w:p w:rsidR="0083549F" w:rsidRPr="0083549F" w:rsidRDefault="0083549F" w:rsidP="0083549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104" w:name="_Toc158219127"/>
            <w:bookmarkStart w:id="105" w:name="_Toc158715320"/>
            <w:bookmarkStart w:id="106" w:name="_Toc158720498"/>
            <w:bookmarkStart w:id="107" w:name="_Toc158735309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11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bookmarkEnd w:id="104"/>
            <w:bookmarkEnd w:id="105"/>
            <w:bookmarkEnd w:id="106"/>
            <w:bookmarkEnd w:id="107"/>
            <w:r w:rsidRPr="0083549F">
              <w:rPr>
                <w:rFonts w:ascii="Times New Roman" w:hAnsi="Times New Roman" w:cs="Times New Roman"/>
                <w:lang w:val="ru-RU"/>
              </w:rPr>
              <w:t>Оформление программной документации в соответствии с ГОСТ «Единая система программной документации»</w:t>
            </w:r>
          </w:p>
          <w:p w:rsidR="0083549F" w:rsidRPr="0083549F" w:rsidRDefault="0083549F" w:rsidP="0083549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49F" w:rsidRPr="0083549F" w:rsidRDefault="00543780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3549F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  <w:vAlign w:val="center"/>
          </w:tcPr>
          <w:p w:rsidR="0083549F" w:rsidRPr="0083549F" w:rsidRDefault="0083549F" w:rsidP="0083549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108" w:name="_Toc158219129"/>
            <w:bookmarkStart w:id="109" w:name="_Toc158715322"/>
            <w:bookmarkStart w:id="110" w:name="_Toc158720500"/>
            <w:bookmarkStart w:id="111" w:name="_Toc158735311"/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Практическое занятие № </w:t>
            </w: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12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. </w:t>
            </w:r>
            <w:r w:rsidRPr="0083549F">
              <w:rPr>
                <w:rFonts w:ascii="Times New Roman" w:hAnsi="Times New Roman" w:cs="Times New Roman"/>
                <w:lang w:val="ru-RU"/>
              </w:rPr>
              <w:t>Оформление Листа утверждения и Титульного листа программного документа в соответствии с ГОСТ «Единая система программной документации»</w:t>
            </w:r>
            <w:bookmarkEnd w:id="108"/>
            <w:bookmarkEnd w:id="109"/>
            <w:bookmarkEnd w:id="110"/>
            <w:bookmarkEnd w:id="111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83549F" w:rsidRPr="0083549F" w:rsidRDefault="00543780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549F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vAlign w:val="center"/>
          </w:tcPr>
          <w:p w:rsidR="0083549F" w:rsidRPr="0083549F" w:rsidRDefault="0083549F" w:rsidP="0083549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Практическое занятие № 1</w:t>
            </w:r>
            <w:r w:rsidRPr="0083549F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3</w:t>
            </w:r>
            <w:r w:rsidRPr="0083549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.</w:t>
            </w:r>
            <w:r w:rsidRPr="0083549F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83549F">
              <w:rPr>
                <w:rFonts w:ascii="Times New Roman" w:hAnsi="Times New Roman" w:cs="Times New Roman"/>
                <w:lang w:val="ru-RU"/>
              </w:rPr>
              <w:t>Нормоконтроль</w:t>
            </w:r>
            <w:proofErr w:type="spellEnd"/>
            <w:r w:rsidRPr="0083549F">
              <w:rPr>
                <w:rFonts w:ascii="Times New Roman" w:hAnsi="Times New Roman" w:cs="Times New Roman"/>
                <w:lang w:val="ru-RU"/>
              </w:rPr>
              <w:t xml:space="preserve"> программной документации</w:t>
            </w:r>
          </w:p>
        </w:tc>
        <w:tc>
          <w:tcPr>
            <w:tcW w:w="3378" w:type="dxa"/>
            <w:vAlign w:val="center"/>
          </w:tcPr>
          <w:p w:rsidR="0083549F" w:rsidRPr="0083549F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2</w:t>
            </w:r>
          </w:p>
        </w:tc>
        <w:tc>
          <w:tcPr>
            <w:tcW w:w="1846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83549F" w:rsidRPr="0083549F" w:rsidTr="005F4799">
        <w:trPr>
          <w:cantSplit/>
          <w:trHeight w:val="20"/>
        </w:trPr>
        <w:tc>
          <w:tcPr>
            <w:tcW w:w="2349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83549F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12" w:name="_Toc158219157"/>
            <w:bookmarkStart w:id="113" w:name="_Toc158715350"/>
            <w:bookmarkStart w:id="114" w:name="_Toc158720528"/>
            <w:bookmarkStart w:id="115" w:name="_Toc158735339"/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работа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обучающихся</w:t>
            </w:r>
            <w:bookmarkEnd w:id="112"/>
            <w:bookmarkEnd w:id="113"/>
            <w:bookmarkEnd w:id="114"/>
            <w:bookmarkEnd w:id="115"/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3378" w:type="dxa"/>
            <w:vAlign w:val="center"/>
          </w:tcPr>
          <w:p w:rsidR="0083549F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4</w:t>
            </w:r>
          </w:p>
        </w:tc>
        <w:tc>
          <w:tcPr>
            <w:tcW w:w="1846" w:type="dxa"/>
            <w:vMerge/>
          </w:tcPr>
          <w:p w:rsidR="0083549F" w:rsidRPr="0083549F" w:rsidRDefault="0083549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3549F" w:rsidRPr="0083549F" w:rsidTr="005F4799">
        <w:trPr>
          <w:trHeight w:val="20"/>
        </w:trPr>
        <w:tc>
          <w:tcPr>
            <w:tcW w:w="10129" w:type="dxa"/>
            <w:gridSpan w:val="2"/>
          </w:tcPr>
          <w:p w:rsidR="0083549F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16" w:name="_Toc158219159"/>
            <w:bookmarkStart w:id="117" w:name="_Toc158715352"/>
            <w:bookmarkStart w:id="118" w:name="_Toc158720530"/>
            <w:bookmarkStart w:id="119" w:name="_Toc158735341"/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Промежуточная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аттестация</w:t>
            </w:r>
            <w:bookmarkEnd w:id="116"/>
            <w:bookmarkEnd w:id="117"/>
            <w:bookmarkEnd w:id="118"/>
            <w:bookmarkEnd w:id="119"/>
            <w:proofErr w:type="spellEnd"/>
          </w:p>
        </w:tc>
        <w:tc>
          <w:tcPr>
            <w:tcW w:w="3378" w:type="dxa"/>
            <w:vAlign w:val="center"/>
          </w:tcPr>
          <w:p w:rsidR="0083549F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83549F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6</w:t>
            </w:r>
          </w:p>
        </w:tc>
        <w:tc>
          <w:tcPr>
            <w:tcW w:w="1846" w:type="dxa"/>
          </w:tcPr>
          <w:p w:rsidR="0083549F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3549F" w:rsidRPr="0083549F" w:rsidTr="005F4799">
        <w:trPr>
          <w:trHeight w:val="20"/>
        </w:trPr>
        <w:tc>
          <w:tcPr>
            <w:tcW w:w="10129" w:type="dxa"/>
            <w:gridSpan w:val="2"/>
          </w:tcPr>
          <w:p w:rsidR="0083549F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20" w:name="_Toc158219161"/>
            <w:bookmarkStart w:id="121" w:name="_Toc158715354"/>
            <w:bookmarkStart w:id="122" w:name="_Toc158720532"/>
            <w:bookmarkStart w:id="123" w:name="_Toc158735343"/>
            <w:proofErr w:type="spellStart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Всего</w:t>
            </w:r>
            <w:proofErr w:type="spellEnd"/>
            <w:r w:rsidRPr="0083549F">
              <w:rPr>
                <w:rFonts w:ascii="Times New Roman" w:eastAsia="Times New Roman" w:hAnsi="Times New Roman" w:cs="Times New Roman"/>
                <w:b/>
                <w:color w:val="000000"/>
              </w:rPr>
              <w:t>:</w:t>
            </w:r>
            <w:bookmarkEnd w:id="120"/>
            <w:bookmarkEnd w:id="121"/>
            <w:bookmarkEnd w:id="122"/>
            <w:bookmarkEnd w:id="123"/>
          </w:p>
        </w:tc>
        <w:tc>
          <w:tcPr>
            <w:tcW w:w="3378" w:type="dxa"/>
            <w:vAlign w:val="center"/>
          </w:tcPr>
          <w:p w:rsidR="0083549F" w:rsidRPr="00543780" w:rsidRDefault="00543780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</w:pPr>
            <w:r w:rsidRPr="00543780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40/14/26</w:t>
            </w:r>
          </w:p>
        </w:tc>
        <w:tc>
          <w:tcPr>
            <w:tcW w:w="1846" w:type="dxa"/>
          </w:tcPr>
          <w:p w:rsidR="0083549F" w:rsidRPr="0083549F" w:rsidRDefault="0083549F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252FD" w:rsidRPr="00D4349C" w:rsidRDefault="00B252FD" w:rsidP="00B252FD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B252FD" w:rsidRPr="00D4349C" w:rsidRDefault="00B252FD" w:rsidP="00B252FD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B252FD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B252FD" w:rsidRPr="00E47044" w:rsidRDefault="00B252FD" w:rsidP="00B252F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B252FD" w:rsidRPr="0011252B" w:rsidRDefault="00B252FD" w:rsidP="00B252FD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3.1.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реализации программы учебной дисциплины должны быть предусмотрены сл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дующие специальные помещения:</w:t>
      </w:r>
    </w:p>
    <w:p w:rsidR="00B252FD" w:rsidRPr="00E47044" w:rsidRDefault="00B252FD" w:rsidP="00B252F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Лаборатория «Программного обеспечения и сопровождения компьютерных систем»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, оснащенная необходимым для реализ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ции программы учебной дисциплины оборудованием, приведенным в п. 6.1.2.3 </w:t>
      </w:r>
      <w:r>
        <w:rPr>
          <w:rFonts w:ascii="Times New Roman" w:eastAsia="Times New Roman" w:hAnsi="Times New Roman" w:cs="Times New Roman"/>
          <w:sz w:val="24"/>
          <w:szCs w:val="24"/>
        </w:rPr>
        <w:t>Приме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24"/>
          <w:szCs w:val="24"/>
        </w:rPr>
        <w:t>ной образовательной программы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 по данной специальности 09.02.09 Веб-разработка.</w:t>
      </w:r>
    </w:p>
    <w:p w:rsidR="00B252FD" w:rsidRPr="00E47044" w:rsidRDefault="00B252FD" w:rsidP="00B252F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B252FD" w:rsidRPr="00E47044" w:rsidRDefault="00B252FD" w:rsidP="00B252F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B252FD" w:rsidRPr="00E47044" w:rsidRDefault="00B252FD" w:rsidP="00B252F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B252FD" w:rsidRPr="00E47044" w:rsidRDefault="00B252FD" w:rsidP="00B252F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B252FD" w:rsidRPr="00E47044" w:rsidRDefault="00B252FD" w:rsidP="00B252F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B252FD" w:rsidRPr="0011252B" w:rsidRDefault="00B252FD" w:rsidP="00B252FD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Ракитин, Р. Ю. Компьютерные сети: учебное пособие / Р. Ю. Ракитин, Е. В. Москаленко. — Барнаул: Издательство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АлтГПУ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 2019. — 340 с.</w:t>
      </w:r>
    </w:p>
    <w:p w:rsidR="00B252FD" w:rsidRPr="0064652A" w:rsidRDefault="00B252FD" w:rsidP="00B252FD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2. Сергеев, А. Н. Основы локальных компьютерных сетей: учебное пособие для СПО / А. Н. Сергеев. — 2-е изд., стер. — Санкт-Петербург: Издательство Лань, 2021. — 184 с.</w:t>
      </w:r>
    </w:p>
    <w:p w:rsidR="00B252FD" w:rsidRPr="00E47044" w:rsidRDefault="00B252FD" w:rsidP="00B252FD">
      <w:pPr>
        <w:spacing w:after="0" w:line="276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3.2.2. Основные электронные издания</w:t>
      </w:r>
    </w:p>
    <w:p w:rsidR="00B252FD" w:rsidRDefault="00B252FD" w:rsidP="00B252FD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1252B">
        <w:rPr>
          <w:rFonts w:ascii="Times New Roman" w:eastAsia="PMingLiU" w:hAnsi="Times New Roman"/>
          <w:sz w:val="24"/>
          <w:szCs w:val="24"/>
        </w:rPr>
        <w:t xml:space="preserve">Компьютерные сети </w:t>
      </w:r>
      <w:r w:rsidRPr="0011252B">
        <w:rPr>
          <w:rFonts w:ascii="Times New Roman" w:hAnsi="Times New Roman"/>
          <w:bCs/>
          <w:sz w:val="24"/>
          <w:szCs w:val="24"/>
        </w:rPr>
        <w:t>[Электронный ресурс]</w:t>
      </w:r>
      <w:r w:rsidRPr="0011252B">
        <w:rPr>
          <w:rFonts w:ascii="Times New Roman" w:eastAsia="PMingLiU" w:hAnsi="Times New Roman"/>
          <w:sz w:val="24"/>
          <w:szCs w:val="24"/>
        </w:rPr>
        <w:t xml:space="preserve">: </w:t>
      </w:r>
      <w:r w:rsidRPr="0011252B">
        <w:rPr>
          <w:rFonts w:ascii="Times New Roman" w:eastAsia="PMingLiU" w:hAnsi="Times New Roman"/>
          <w:bCs/>
          <w:sz w:val="24"/>
          <w:szCs w:val="24"/>
        </w:rPr>
        <w:t>учебник для студ. учреждений сред</w:t>
      </w:r>
      <w:proofErr w:type="gramStart"/>
      <w:r w:rsidRPr="0011252B">
        <w:rPr>
          <w:rFonts w:ascii="Times New Roman" w:eastAsia="PMingLiU" w:hAnsi="Times New Roman"/>
          <w:bCs/>
          <w:sz w:val="24"/>
          <w:szCs w:val="24"/>
        </w:rPr>
        <w:t>.</w:t>
      </w:r>
      <w:proofErr w:type="gramEnd"/>
      <w:r w:rsidRPr="0011252B">
        <w:rPr>
          <w:rFonts w:ascii="Times New Roman" w:eastAsia="PMingLiU" w:hAnsi="Times New Roman"/>
          <w:bCs/>
          <w:sz w:val="24"/>
          <w:szCs w:val="24"/>
        </w:rPr>
        <w:t xml:space="preserve"> </w:t>
      </w:r>
      <w:proofErr w:type="gramStart"/>
      <w:r w:rsidRPr="0011252B">
        <w:rPr>
          <w:rFonts w:ascii="Times New Roman" w:eastAsia="PMingLiU" w:hAnsi="Times New Roman"/>
          <w:bCs/>
          <w:sz w:val="24"/>
          <w:szCs w:val="24"/>
        </w:rPr>
        <w:t>п</w:t>
      </w:r>
      <w:proofErr w:type="gramEnd"/>
      <w:r w:rsidRPr="0011252B">
        <w:rPr>
          <w:rFonts w:ascii="Times New Roman" w:eastAsia="PMingLiU" w:hAnsi="Times New Roman"/>
          <w:bCs/>
          <w:sz w:val="24"/>
          <w:szCs w:val="24"/>
        </w:rPr>
        <w:t>роф. о</w:t>
      </w:r>
      <w:r w:rsidRPr="0011252B">
        <w:rPr>
          <w:rFonts w:ascii="Times New Roman" w:eastAsia="PMingLiU" w:hAnsi="Times New Roman"/>
          <w:bCs/>
          <w:sz w:val="24"/>
          <w:szCs w:val="24"/>
        </w:rPr>
        <w:t>б</w:t>
      </w:r>
      <w:r w:rsidRPr="0011252B">
        <w:rPr>
          <w:rFonts w:ascii="Times New Roman" w:eastAsia="PMingLiU" w:hAnsi="Times New Roman"/>
          <w:bCs/>
          <w:sz w:val="24"/>
          <w:szCs w:val="24"/>
        </w:rPr>
        <w:t xml:space="preserve">разования / В.В. Баринов, И.В. Баринов, А.В. Пролетарский, А.Н. </w:t>
      </w:r>
      <w:proofErr w:type="spellStart"/>
      <w:r w:rsidRPr="0011252B">
        <w:rPr>
          <w:rFonts w:ascii="Times New Roman" w:eastAsia="PMingLiU" w:hAnsi="Times New Roman"/>
          <w:bCs/>
          <w:sz w:val="24"/>
          <w:szCs w:val="24"/>
        </w:rPr>
        <w:t>Пылькин</w:t>
      </w:r>
      <w:proofErr w:type="spellEnd"/>
      <w:r w:rsidRPr="0011252B">
        <w:rPr>
          <w:rFonts w:ascii="Times New Roman" w:eastAsia="PMingLiU" w:hAnsi="Times New Roman"/>
          <w:bCs/>
          <w:sz w:val="24"/>
          <w:szCs w:val="24"/>
        </w:rPr>
        <w:t>. – 2-е изд. стер. – М.: Издательский центр «Академия», 2019. – 192 с.</w:t>
      </w:r>
    </w:p>
    <w:p w:rsidR="00B252FD" w:rsidRPr="0011252B" w:rsidRDefault="00B252FD" w:rsidP="00B252FD">
      <w:pPr>
        <w:pBdr>
          <w:top w:val="nil"/>
          <w:left w:val="nil"/>
          <w:bottom w:val="nil"/>
          <w:right w:val="nil"/>
          <w:between w:val="nil"/>
        </w:pBdr>
        <w:spacing w:after="0"/>
        <w:ind w:hanging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3.2.3. Дополнительные источники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(при необходимости)</w:t>
      </w:r>
    </w:p>
    <w:p w:rsidR="00B252FD" w:rsidRDefault="00B252FD" w:rsidP="00B252F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  <w:sectPr w:rsidR="00B252F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252FD" w:rsidRPr="00E47044" w:rsidRDefault="00B252FD" w:rsidP="00B252F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:rsidR="00B252FD" w:rsidRDefault="00B252FD" w:rsidP="00B252F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:rsidR="00B252FD" w:rsidRDefault="00B252FD" w:rsidP="00B252F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50"/>
        <w:gridCol w:w="2884"/>
        <w:gridCol w:w="3336"/>
      </w:tblGrid>
      <w:tr w:rsidR="00B252FD" w:rsidRPr="004C67CE" w:rsidTr="005F4799">
        <w:tc>
          <w:tcPr>
            <w:tcW w:w="3350" w:type="dxa"/>
          </w:tcPr>
          <w:p w:rsidR="00B252FD" w:rsidRPr="004C67CE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Результаты обучения</w:t>
            </w:r>
          </w:p>
        </w:tc>
        <w:tc>
          <w:tcPr>
            <w:tcW w:w="2884" w:type="dxa"/>
          </w:tcPr>
          <w:p w:rsidR="00B252FD" w:rsidRPr="004C67CE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Критерии оценки</w:t>
            </w:r>
          </w:p>
        </w:tc>
        <w:tc>
          <w:tcPr>
            <w:tcW w:w="3336" w:type="dxa"/>
          </w:tcPr>
          <w:p w:rsidR="00B252FD" w:rsidRPr="004C67CE" w:rsidRDefault="00B252FD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Методы оценки</w:t>
            </w:r>
          </w:p>
        </w:tc>
      </w:tr>
      <w:tr w:rsidR="00B252FD" w:rsidRPr="0011252B" w:rsidTr="005F4799"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2FD" w:rsidRPr="00D3608A" w:rsidRDefault="00D3608A" w:rsidP="005F4799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3608A">
              <w:rPr>
                <w:rFonts w:ascii="Times New Roman" w:hAnsi="Times New Roman" w:cs="Times New Roman"/>
              </w:rPr>
              <w:t xml:space="preserve">Перечень знаний, осваиваемых в рамках дисциплины: - правовые основы </w:t>
            </w:r>
            <w:bookmarkStart w:id="124" w:name="_GoBack"/>
            <w:bookmarkEnd w:id="124"/>
            <w:r w:rsidRPr="00D3608A">
              <w:rPr>
                <w:rFonts w:ascii="Times New Roman" w:hAnsi="Times New Roman" w:cs="Times New Roman"/>
              </w:rPr>
              <w:t>метрологии, стандартизации и сертификации. - основные понятия и определения метрологии, стандартизации и сертификации. - основные положения систем (комплексов) общетехнических и организационн</w:t>
            </w:r>
            <w:proofErr w:type="gramStart"/>
            <w:r w:rsidRPr="00D3608A">
              <w:rPr>
                <w:rFonts w:ascii="Times New Roman" w:hAnsi="Times New Roman" w:cs="Times New Roman"/>
              </w:rPr>
              <w:t>о-</w:t>
            </w:r>
            <w:proofErr w:type="gramEnd"/>
            <w:r w:rsidRPr="00D3608A">
              <w:rPr>
                <w:rFonts w:ascii="Times New Roman" w:hAnsi="Times New Roman" w:cs="Times New Roman"/>
              </w:rPr>
              <w:t>- методических стандартов. - показатели качества и методы их оценки. - системы качества. - основные термины и определения в области сертификации. - организационную структуру сертификации. - системы и схемы сертификации. Перечень умений, осваиваемых в рамках дисциплины: - применять требования нормативных актов к основным видам продукции (услуг) и процессов</w:t>
            </w:r>
            <w:proofErr w:type="gramStart"/>
            <w:r w:rsidRPr="00D3608A">
              <w:rPr>
                <w:rFonts w:ascii="Times New Roman" w:hAnsi="Times New Roman" w:cs="Times New Roman"/>
              </w:rPr>
              <w:t>.</w:t>
            </w:r>
            <w:proofErr w:type="gramEnd"/>
            <w:r w:rsidRPr="00D3608A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D3608A">
              <w:rPr>
                <w:rFonts w:ascii="Times New Roman" w:hAnsi="Times New Roman" w:cs="Times New Roman"/>
              </w:rPr>
              <w:t>п</w:t>
            </w:r>
            <w:proofErr w:type="gramEnd"/>
            <w:r w:rsidRPr="00D3608A">
              <w:rPr>
                <w:rFonts w:ascii="Times New Roman" w:hAnsi="Times New Roman" w:cs="Times New Roman"/>
              </w:rPr>
              <w:t>рименять документацию систем качества. - применять основные правила и документы системы сертификации Российской Федераци</w:t>
            </w:r>
            <w:r w:rsidRPr="00D3608A"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2FD" w:rsidRPr="00D3608A" w:rsidRDefault="00D3608A" w:rsidP="005F4799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3608A">
              <w:rPr>
                <w:rFonts w:ascii="Times New Roman" w:hAnsi="Times New Roman" w:cs="Times New Roman"/>
              </w:rPr>
              <w:t xml:space="preserve"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 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 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 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 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2FD" w:rsidRPr="00D3608A" w:rsidRDefault="00D3608A" w:rsidP="005F4799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3608A">
              <w:rPr>
                <w:rFonts w:ascii="Times New Roman" w:hAnsi="Times New Roman" w:cs="Times New Roman"/>
              </w:rPr>
              <w:t xml:space="preserve">Формы контроля обучения: - наблюдение за выполнением практической работы; - оценка выполнения практической работы; - защита практической работы; - компьютерное тестирование; - контрольный опрос; - контрольная работа; - оценка самостоятельной работы. Формы оценки результативности обучения: - традиционная система баллов, на основе которых </w:t>
            </w:r>
            <w:proofErr w:type="gramStart"/>
            <w:r w:rsidRPr="00D3608A">
              <w:rPr>
                <w:rFonts w:ascii="Times New Roman" w:hAnsi="Times New Roman" w:cs="Times New Roman"/>
              </w:rPr>
              <w:t>выставляется итоговая отметка Методы контроля направлены</w:t>
            </w:r>
            <w:proofErr w:type="gramEnd"/>
            <w:r w:rsidRPr="00D3608A">
              <w:rPr>
                <w:rFonts w:ascii="Times New Roman" w:hAnsi="Times New Roman" w:cs="Times New Roman"/>
              </w:rPr>
              <w:t xml:space="preserve"> на проверку умения обучающихся: - выполнять условие задания на творческом уровне с представлением собственной позиции; - делать осознанный выбор способов действий из ранее известных; - осуществлять коррекцию сделанных ошибок на новом уровне предлагаемых заданий; - работать в группе и представлять как свою, так и позицию группы Методы оценки результатов обучения: - мониторинг роста творческой самостоятельности и навыков получения нового знания каждым обучающимся</w:t>
            </w:r>
          </w:p>
        </w:tc>
      </w:tr>
    </w:tbl>
    <w:p w:rsidR="00B252FD" w:rsidRDefault="00B252FD" w:rsidP="00B252FD"/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D3608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1E14" w:rsidRDefault="00D3608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D3608A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  <w:lang w:eastAsia="ru-RU"/>
      </w:rPr>
      <w:t>10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>
    <w:nsid w:val="204B23F8"/>
    <w:multiLevelType w:val="multilevel"/>
    <w:tmpl w:val="220CA3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60D87969"/>
    <w:multiLevelType w:val="multilevel"/>
    <w:tmpl w:val="FD66E9C8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66A46408"/>
    <w:multiLevelType w:val="multilevel"/>
    <w:tmpl w:val="95A686C2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2FD"/>
    <w:rsid w:val="00013F12"/>
    <w:rsid w:val="00543780"/>
    <w:rsid w:val="0083549F"/>
    <w:rsid w:val="00A76B14"/>
    <w:rsid w:val="00B252FD"/>
    <w:rsid w:val="00D3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2FD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252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252FD"/>
    <w:rPr>
      <w:rFonts w:asciiTheme="minorHAnsi" w:hAnsiTheme="minorHAnsi"/>
      <w:sz w:val="22"/>
    </w:rPr>
  </w:style>
  <w:style w:type="character" w:styleId="a5">
    <w:name w:val="page number"/>
    <w:qFormat/>
    <w:rsid w:val="00B252FD"/>
    <w:rPr>
      <w:rFonts w:cs="Times New Roman"/>
    </w:rPr>
  </w:style>
  <w:style w:type="table" w:customStyle="1" w:styleId="2">
    <w:name w:val="2"/>
    <w:basedOn w:val="a1"/>
    <w:rsid w:val="00B252FD"/>
    <w:pPr>
      <w:widowControl w:val="0"/>
      <w:suppressAutoHyphens/>
      <w:autoSpaceDE w:val="0"/>
      <w:autoSpaceDN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lang w:val="en-US"/>
    </w:rPr>
    <w:tblPr>
      <w:tblStyleRowBandSize w:val="1"/>
      <w:tblStyleColBandSize w:val="1"/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2FD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252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252FD"/>
    <w:rPr>
      <w:rFonts w:asciiTheme="minorHAnsi" w:hAnsiTheme="minorHAnsi"/>
      <w:sz w:val="22"/>
    </w:rPr>
  </w:style>
  <w:style w:type="character" w:styleId="a5">
    <w:name w:val="page number"/>
    <w:qFormat/>
    <w:rsid w:val="00B252FD"/>
    <w:rPr>
      <w:rFonts w:cs="Times New Roman"/>
    </w:rPr>
  </w:style>
  <w:style w:type="table" w:customStyle="1" w:styleId="2">
    <w:name w:val="2"/>
    <w:basedOn w:val="a1"/>
    <w:rsid w:val="00B252FD"/>
    <w:pPr>
      <w:widowControl w:val="0"/>
      <w:suppressAutoHyphens/>
      <w:autoSpaceDE w:val="0"/>
      <w:autoSpaceDN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lang w:val="en-US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10</Pages>
  <Words>1939</Words>
  <Characters>11056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gaponchikova</cp:lastModifiedBy>
  <cp:revision>1</cp:revision>
  <dcterms:created xsi:type="dcterms:W3CDTF">2025-11-26T10:52:00Z</dcterms:created>
  <dcterms:modified xsi:type="dcterms:W3CDTF">2025-11-28T10:59:00Z</dcterms:modified>
</cp:coreProperties>
</file>